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FE1FD2" w14:textId="77777777" w:rsidR="00C228B2" w:rsidRDefault="00C228B2" w:rsidP="00C228B2">
      <w:pPr>
        <w:pStyle w:val="Heading1"/>
        <w:spacing w:line="264" w:lineRule="auto"/>
        <w:ind w:left="6048"/>
      </w:pPr>
      <w:r>
        <w:t>Prof. Raghuveer Parthasarathy</w:t>
      </w:r>
    </w:p>
    <w:p w14:paraId="2517B426" w14:textId="10277237" w:rsidR="00C228B2" w:rsidRDefault="00C228B2" w:rsidP="00C228B2">
      <w:pPr>
        <w:spacing w:line="264" w:lineRule="auto"/>
        <w:ind w:left="6048"/>
        <w:rPr>
          <w:rFonts w:ascii="Garamond" w:hAnsi="Garamond" w:cs="Garamond"/>
        </w:rPr>
      </w:pPr>
      <w:r>
        <w:rPr>
          <w:rFonts w:ascii="Garamond" w:hAnsi="Garamond" w:cs="Garamond"/>
        </w:rPr>
        <w:t>University of Oregon; Fall 202</w:t>
      </w:r>
      <w:r w:rsidR="00246C6B">
        <w:rPr>
          <w:rFonts w:ascii="Garamond" w:hAnsi="Garamond" w:cs="Garamond"/>
        </w:rPr>
        <w:t>4</w:t>
      </w:r>
    </w:p>
    <w:p w14:paraId="1966EF32" w14:textId="77777777" w:rsidR="00C228B2" w:rsidRDefault="00C228B2" w:rsidP="00C228B2">
      <w:pPr>
        <w:spacing w:line="264" w:lineRule="auto"/>
        <w:rPr>
          <w:rFonts w:ascii="Garamond" w:hAnsi="Garamond" w:cs="Garamond"/>
        </w:rPr>
      </w:pPr>
    </w:p>
    <w:p w14:paraId="326AC48C" w14:textId="77777777" w:rsidR="00246C6B" w:rsidRDefault="00246C6B" w:rsidP="00C228B2">
      <w:pPr>
        <w:spacing w:line="264" w:lineRule="auto"/>
        <w:rPr>
          <w:rFonts w:ascii="Garamond" w:hAnsi="Garamond" w:cs="Garamond"/>
        </w:rPr>
      </w:pPr>
    </w:p>
    <w:p w14:paraId="1CF31F64" w14:textId="00C5CF87" w:rsidR="00C228B2" w:rsidRDefault="00C228B2" w:rsidP="00C228B2">
      <w:pPr>
        <w:pStyle w:val="Heading2"/>
        <w:spacing w:line="264" w:lineRule="auto"/>
      </w:pPr>
      <w:r>
        <w:rPr>
          <w:rFonts w:ascii="Calibri" w:hAnsi="Calibri" w:cs="Calibri"/>
          <w:sz w:val="28"/>
          <w:szCs w:val="28"/>
        </w:rPr>
        <w:t xml:space="preserve">Physics 410/510 Image Analysis:  Homework </w:t>
      </w:r>
      <w:r w:rsidR="00834B86">
        <w:rPr>
          <w:rFonts w:ascii="Calibri" w:hAnsi="Calibri" w:cs="Calibri"/>
          <w:sz w:val="28"/>
          <w:szCs w:val="28"/>
        </w:rPr>
        <w:t>4</w:t>
      </w:r>
    </w:p>
    <w:p w14:paraId="36080B15" w14:textId="77777777" w:rsidR="00C228B2" w:rsidRDefault="00C228B2" w:rsidP="00C228B2">
      <w:pPr>
        <w:spacing w:line="264" w:lineRule="auto"/>
        <w:jc w:val="center"/>
        <w:rPr>
          <w:rFonts w:ascii="Garamond" w:hAnsi="Garamond" w:cs="Garamond"/>
          <w:b/>
          <w:i/>
          <w:color w:val="FF0000"/>
          <w:sz w:val="28"/>
          <w:szCs w:val="28"/>
        </w:rPr>
      </w:pPr>
    </w:p>
    <w:p w14:paraId="6D9DF09B" w14:textId="7B2398B3" w:rsidR="00C228B2" w:rsidRPr="00FC41A0" w:rsidRDefault="00EB5A95" w:rsidP="00C228B2">
      <w:pPr>
        <w:spacing w:line="264" w:lineRule="auto"/>
        <w:jc w:val="center"/>
        <w:rPr>
          <w:rFonts w:ascii="Garamond" w:hAnsi="Garamond" w:cs="Garamond"/>
          <w:b/>
          <w:i/>
          <w:color w:val="FF33CC"/>
          <w:sz w:val="28"/>
          <w:szCs w:val="28"/>
        </w:rPr>
      </w:pPr>
      <w:r>
        <w:rPr>
          <w:rFonts w:ascii="Garamond" w:hAnsi="Garamond" w:cs="Garamond"/>
          <w:b/>
          <w:i/>
          <w:color w:val="FF33CC"/>
          <w:sz w:val="28"/>
          <w:szCs w:val="28"/>
        </w:rPr>
        <w:t>Rubric</w:t>
      </w:r>
    </w:p>
    <w:p w14:paraId="1E063406" w14:textId="0DF3245A" w:rsidR="0061061B" w:rsidRDefault="0061061B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6408254F" w14:textId="77777777" w:rsidR="00834B86" w:rsidRDefault="00834B86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15A1E0B8" w14:textId="0676E7EF" w:rsidR="00834B86" w:rsidRDefault="00834B86" w:rsidP="00834B86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  <w:r w:rsidRPr="005440DD">
        <w:rPr>
          <w:rFonts w:ascii="Garamond" w:hAnsi="Garamond" w:cs="Garamond"/>
          <w:b/>
          <w:bCs/>
        </w:rPr>
        <w:t>1 Frequency modulation.</w:t>
      </w:r>
      <w:r>
        <w:rPr>
          <w:rFonts w:ascii="Garamond" w:hAnsi="Garamond" w:cs="Garamond"/>
        </w:rPr>
        <w:t xml:space="preserve"> … </w:t>
      </w:r>
    </w:p>
    <w:p w14:paraId="7E36A903" w14:textId="77777777" w:rsidR="00834B86" w:rsidRDefault="00834B86" w:rsidP="00834B86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6AC13222" w14:textId="77777777" w:rsidR="00834B86" w:rsidRPr="00834B86" w:rsidRDefault="00834B86" w:rsidP="00834B86">
      <w:pPr>
        <w:tabs>
          <w:tab w:val="left" w:pos="5747"/>
        </w:tabs>
        <w:spacing w:line="264" w:lineRule="auto"/>
        <w:jc w:val="both"/>
        <w:rPr>
          <w:rFonts w:ascii="Garamond" w:hAnsi="Garamond" w:cs="Garamond"/>
          <w:i/>
          <w:iCs/>
          <w:color w:val="FF33CC"/>
        </w:rPr>
      </w:pPr>
      <w:r>
        <w:rPr>
          <w:rFonts w:ascii="Garamond" w:hAnsi="Garamond" w:cs="Garamond"/>
          <w:b/>
          <w:bCs/>
          <w:i/>
          <w:iCs/>
          <w:color w:val="FF33CC"/>
        </w:rPr>
        <w:t xml:space="preserve">+2 </w:t>
      </w:r>
      <w:r w:rsidRPr="00834B86">
        <w:rPr>
          <w:rFonts w:ascii="Garamond" w:hAnsi="Garamond" w:cs="Garamond"/>
          <w:i/>
          <w:iCs/>
          <w:color w:val="FF33CC"/>
        </w:rPr>
        <w:t>for images</w:t>
      </w:r>
    </w:p>
    <w:p w14:paraId="1C47A0D3" w14:textId="68DF18D0" w:rsidR="00834B86" w:rsidRPr="00834B86" w:rsidRDefault="00834B86" w:rsidP="00834B86">
      <w:pPr>
        <w:tabs>
          <w:tab w:val="left" w:pos="5747"/>
        </w:tabs>
        <w:spacing w:line="264" w:lineRule="auto"/>
        <w:jc w:val="both"/>
        <w:rPr>
          <w:rFonts w:ascii="Garamond" w:hAnsi="Garamond" w:cs="Garamond"/>
          <w:i/>
          <w:iCs/>
          <w:color w:val="FF33CC"/>
        </w:rPr>
      </w:pPr>
      <w:r>
        <w:rPr>
          <w:rFonts w:ascii="Garamond" w:hAnsi="Garamond" w:cs="Garamond"/>
          <w:b/>
          <w:bCs/>
          <w:i/>
          <w:iCs/>
          <w:color w:val="FF33CC"/>
        </w:rPr>
        <w:t xml:space="preserve">+2 </w:t>
      </w:r>
      <w:r w:rsidRPr="00834B86">
        <w:rPr>
          <w:rFonts w:ascii="Garamond" w:hAnsi="Garamond" w:cs="Garamond"/>
          <w:i/>
          <w:iCs/>
          <w:color w:val="FF33CC"/>
        </w:rPr>
        <w:t>for realizing that the shift is due to products of harmonic functions being sum &amp; difference frequencies.</w:t>
      </w:r>
    </w:p>
    <w:p w14:paraId="7840D880" w14:textId="77777777" w:rsidR="00834B86" w:rsidRDefault="00834B86" w:rsidP="00834B86">
      <w:pPr>
        <w:tabs>
          <w:tab w:val="left" w:pos="5747"/>
        </w:tabs>
        <w:spacing w:line="264" w:lineRule="auto"/>
        <w:jc w:val="both"/>
        <w:rPr>
          <w:rFonts w:ascii="Garamond" w:hAnsi="Garamond" w:cs="Garamond"/>
          <w:b/>
          <w:bCs/>
          <w:i/>
          <w:iCs/>
          <w:color w:val="FF33CC"/>
        </w:rPr>
      </w:pPr>
    </w:p>
    <w:p w14:paraId="43C6504F" w14:textId="719BC552" w:rsidR="00FF1263" w:rsidRDefault="00834B86" w:rsidP="00A50C15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  <w:b/>
          <w:bCs/>
        </w:rPr>
        <w:t>2</w:t>
      </w:r>
      <w:r w:rsidR="00FF1263" w:rsidRPr="00FF1263">
        <w:rPr>
          <w:rFonts w:ascii="Garamond" w:hAnsi="Garamond" w:cs="Garamond"/>
          <w:b/>
          <w:bCs/>
        </w:rPr>
        <w:t xml:space="preserve"> Quantized aggregates.</w:t>
      </w:r>
      <w:r w:rsidR="00FF1263" w:rsidRPr="00FF1263">
        <w:rPr>
          <w:rFonts w:ascii="Garamond" w:hAnsi="Garamond" w:cs="Garamond"/>
        </w:rPr>
        <w:t xml:space="preserve"> </w:t>
      </w:r>
    </w:p>
    <w:p w14:paraId="5DEA89DB" w14:textId="27556459" w:rsidR="00425B72" w:rsidRDefault="00425B72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056235BE" w14:textId="11A2CF85" w:rsidR="00C62FD2" w:rsidRDefault="00C62FD2">
      <w:pPr>
        <w:tabs>
          <w:tab w:val="left" w:pos="5747"/>
        </w:tabs>
        <w:spacing w:line="264" w:lineRule="auto"/>
        <w:jc w:val="both"/>
        <w:rPr>
          <w:rFonts w:ascii="Garamond" w:hAnsi="Garamond" w:cs="Garamond"/>
          <w:b/>
          <w:bCs/>
          <w:color w:val="FF33CC"/>
        </w:rPr>
      </w:pPr>
      <w:r>
        <w:rPr>
          <w:rFonts w:ascii="Garamond" w:hAnsi="Garamond" w:cs="Garamond"/>
          <w:b/>
          <w:bCs/>
          <w:color w:val="FF33CC"/>
        </w:rPr>
        <w:t xml:space="preserve">(a) 3 pts – </w:t>
      </w:r>
      <w:r w:rsidRPr="00C62FD2">
        <w:rPr>
          <w:rFonts w:ascii="Garamond" w:hAnsi="Garamond" w:cs="Garamond"/>
          <w:color w:val="FF33CC"/>
        </w:rPr>
        <w:t>description of background</w:t>
      </w:r>
      <w:r>
        <w:rPr>
          <w:rFonts w:ascii="Garamond" w:hAnsi="Garamond" w:cs="Garamond"/>
          <w:color w:val="FF33CC"/>
        </w:rPr>
        <w:t xml:space="preserve"> removal (high pass, local background, whatever); method for finding molecule intensities</w:t>
      </w:r>
    </w:p>
    <w:p w14:paraId="11F75F9C" w14:textId="79EE6419" w:rsidR="00EB5A95" w:rsidRDefault="00C62FD2">
      <w:pPr>
        <w:tabs>
          <w:tab w:val="left" w:pos="5747"/>
        </w:tabs>
        <w:spacing w:line="264" w:lineRule="auto"/>
        <w:jc w:val="both"/>
        <w:rPr>
          <w:rFonts w:ascii="Garamond" w:hAnsi="Garamond" w:cs="Garamond"/>
          <w:color w:val="FF33CC"/>
        </w:rPr>
      </w:pPr>
      <w:r>
        <w:rPr>
          <w:rFonts w:ascii="Garamond" w:hAnsi="Garamond" w:cs="Garamond"/>
          <w:b/>
          <w:bCs/>
          <w:color w:val="FF33CC"/>
        </w:rPr>
        <w:t>(b) 2 pts</w:t>
      </w:r>
      <w:r w:rsidR="00EB5A95" w:rsidRPr="00EB5A95">
        <w:rPr>
          <w:rFonts w:ascii="Garamond" w:hAnsi="Garamond" w:cs="Garamond"/>
          <w:color w:val="FF33CC"/>
        </w:rPr>
        <w:t xml:space="preserve"> </w:t>
      </w:r>
      <w:r>
        <w:rPr>
          <w:rFonts w:ascii="Garamond" w:hAnsi="Garamond" w:cs="Garamond"/>
          <w:color w:val="FF33CC"/>
        </w:rPr>
        <w:t>; three peaks should be evident</w:t>
      </w:r>
    </w:p>
    <w:p w14:paraId="3FC10DBF" w14:textId="15CA5AB5" w:rsidR="00C62FD2" w:rsidRPr="00C62FD2" w:rsidRDefault="00C62FD2">
      <w:pPr>
        <w:tabs>
          <w:tab w:val="left" w:pos="5747"/>
        </w:tabs>
        <w:spacing w:line="264" w:lineRule="auto"/>
        <w:jc w:val="both"/>
        <w:rPr>
          <w:rFonts w:ascii="Garamond" w:hAnsi="Garamond" w:cs="Garamond"/>
          <w:b/>
          <w:bCs/>
          <w:color w:val="FF33CC"/>
        </w:rPr>
      </w:pPr>
      <w:r w:rsidRPr="00C62FD2">
        <w:rPr>
          <w:rFonts w:ascii="Garamond" w:hAnsi="Garamond" w:cs="Garamond"/>
          <w:b/>
          <w:bCs/>
          <w:color w:val="FF33CC"/>
        </w:rPr>
        <w:t xml:space="preserve">(c) 2 pts. </w:t>
      </w:r>
      <w:r w:rsidRPr="00C62FD2">
        <w:rPr>
          <w:rFonts w:ascii="Garamond" w:hAnsi="Garamond" w:cs="Garamond"/>
          <w:color w:val="FF33CC"/>
        </w:rPr>
        <w:t>Anything within a few of 25 monomers, 11 dimers, 64 trimers</w:t>
      </w:r>
    </w:p>
    <w:p w14:paraId="4407FAC3" w14:textId="77777777" w:rsidR="00EB5A95" w:rsidRDefault="00EB5A95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1DF14864" w14:textId="49D9D1D3" w:rsidR="00EB5A95" w:rsidRDefault="00EB5A95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5BFDEBA5" w14:textId="77777777" w:rsidR="009F0F16" w:rsidRDefault="009F0F16" w:rsidP="00087375">
      <w:pPr>
        <w:suppressAutoHyphens w:val="0"/>
        <w:contextualSpacing/>
        <w:jc w:val="both"/>
        <w:rPr>
          <w:rFonts w:ascii="Garamond" w:hAnsi="Garamond" w:cs="Garamond"/>
        </w:rPr>
      </w:pPr>
    </w:p>
    <w:p w14:paraId="4A204296" w14:textId="2B7C0244" w:rsidR="00087375" w:rsidRDefault="00834B86" w:rsidP="00087375">
      <w:pPr>
        <w:suppressAutoHyphens w:val="0"/>
        <w:contextualSpacing/>
        <w:jc w:val="both"/>
        <w:rPr>
          <w:rFonts w:ascii="Garamond" w:hAnsi="Garamond" w:cs="Garamond"/>
        </w:rPr>
      </w:pPr>
      <w:r>
        <w:rPr>
          <w:rFonts w:ascii="Garamond" w:hAnsi="Garamond" w:cs="Garamond"/>
          <w:b/>
          <w:bCs/>
        </w:rPr>
        <w:t>3</w:t>
      </w:r>
      <w:r w:rsidR="00087375" w:rsidRPr="00747DB6">
        <w:rPr>
          <w:rFonts w:ascii="Garamond" w:hAnsi="Garamond" w:cs="Garamond"/>
          <w:b/>
          <w:bCs/>
        </w:rPr>
        <w:t xml:space="preserve"> A high-resolution PSF.</w:t>
      </w:r>
      <w:r w:rsidR="00087375">
        <w:rPr>
          <w:rFonts w:ascii="Garamond" w:hAnsi="Garamond" w:cs="Garamond"/>
        </w:rPr>
        <w:t xml:space="preserve"> </w:t>
      </w:r>
    </w:p>
    <w:p w14:paraId="79E7885B" w14:textId="7D89BB67" w:rsidR="00087375" w:rsidRDefault="00087375" w:rsidP="00087375">
      <w:pPr>
        <w:suppressAutoHyphens w:val="0"/>
        <w:contextualSpacing/>
        <w:jc w:val="both"/>
        <w:rPr>
          <w:rFonts w:ascii="Garamond" w:hAnsi="Garamond" w:cs="Garamond"/>
        </w:rPr>
      </w:pPr>
    </w:p>
    <w:p w14:paraId="4F67F145" w14:textId="77777777" w:rsidR="005D4195" w:rsidRDefault="009065DF" w:rsidP="00E035A9">
      <w:pPr>
        <w:suppressAutoHyphens w:val="0"/>
        <w:contextualSpacing/>
        <w:jc w:val="both"/>
        <w:rPr>
          <w:rFonts w:ascii="Garamond" w:hAnsi="Garamond" w:cs="Garamond"/>
          <w:color w:val="FF33CC"/>
        </w:rPr>
      </w:pPr>
      <w:r w:rsidRPr="009065DF">
        <w:rPr>
          <w:rFonts w:ascii="Garamond" w:hAnsi="Garamond" w:cs="Garamond"/>
          <w:color w:val="FF33CC"/>
        </w:rPr>
        <w:t>+</w:t>
      </w:r>
      <w:r w:rsidR="005D4195">
        <w:rPr>
          <w:rFonts w:ascii="Garamond" w:hAnsi="Garamond" w:cs="Garamond"/>
          <w:color w:val="FF33CC"/>
        </w:rPr>
        <w:t>2</w:t>
      </w:r>
      <w:r w:rsidRPr="009065DF">
        <w:rPr>
          <w:rFonts w:ascii="Garamond" w:hAnsi="Garamond" w:cs="Garamond"/>
          <w:color w:val="FF33CC"/>
        </w:rPr>
        <w:t xml:space="preserve"> for </w:t>
      </w:r>
      <w:r w:rsidR="005D4195">
        <w:rPr>
          <w:rFonts w:ascii="Garamond" w:hAnsi="Garamond" w:cs="Garamond"/>
          <w:color w:val="FF33CC"/>
        </w:rPr>
        <w:t>comprehensible code;</w:t>
      </w:r>
    </w:p>
    <w:p w14:paraId="71AB9C5B" w14:textId="77777777" w:rsidR="005D4195" w:rsidRDefault="005D4195" w:rsidP="00E035A9">
      <w:pPr>
        <w:suppressAutoHyphens w:val="0"/>
        <w:contextualSpacing/>
        <w:jc w:val="both"/>
        <w:rPr>
          <w:rFonts w:ascii="Garamond" w:hAnsi="Garamond" w:cs="Garamond"/>
          <w:color w:val="FF33CC"/>
        </w:rPr>
      </w:pPr>
      <w:r>
        <w:rPr>
          <w:rFonts w:ascii="Garamond" w:hAnsi="Garamond" w:cs="Garamond"/>
          <w:color w:val="FF33CC"/>
        </w:rPr>
        <w:t>+2 for reasonable images.</w:t>
      </w:r>
    </w:p>
    <w:p w14:paraId="5540D2C3" w14:textId="77777777" w:rsidR="009065DF" w:rsidRDefault="009065DF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78DCD276" w14:textId="1272CA25" w:rsidR="0017087A" w:rsidRDefault="0017087A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58C197A0" w14:textId="09F9E688" w:rsidR="00A43164" w:rsidRDefault="00834B86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b/>
          <w:bCs/>
          <w:lang w:eastAsia="en-US"/>
        </w:rPr>
        <w:t>4</w:t>
      </w:r>
      <w:r w:rsidR="00A43164" w:rsidRPr="00C45812">
        <w:rPr>
          <w:rFonts w:ascii="Garamond" w:eastAsiaTheme="minorEastAsia" w:hAnsi="Garamond" w:cstheme="minorBidi"/>
          <w:b/>
          <w:bCs/>
          <w:lang w:eastAsia="en-US"/>
        </w:rPr>
        <w:t xml:space="preserve"> A worse worm image.</w:t>
      </w:r>
      <w:r w:rsidR="00A43164" w:rsidRPr="00C45812">
        <w:rPr>
          <w:rFonts w:ascii="Garamond" w:eastAsiaTheme="minorEastAsia" w:hAnsi="Garamond" w:cstheme="minorBidi"/>
          <w:lang w:eastAsia="en-US"/>
        </w:rPr>
        <w:t xml:space="preserve"> </w:t>
      </w:r>
      <w:r w:rsidR="00A43164">
        <w:rPr>
          <w:rFonts w:ascii="Garamond" w:eastAsiaTheme="minorEastAsia" w:hAnsi="Garamond" w:cstheme="minorBidi"/>
          <w:lang w:eastAsia="en-US"/>
        </w:rPr>
        <w:t>Given the PSF function from #2, convolving with this should be pretty straightforward. Your result should like this:</w:t>
      </w:r>
    </w:p>
    <w:p w14:paraId="394AF14A" w14:textId="4FFEE404" w:rsidR="00A43164" w:rsidRDefault="00A43164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070EDF18" w14:textId="2A67A9E2" w:rsidR="009065DF" w:rsidRDefault="009065DF" w:rsidP="009065DF">
      <w:pPr>
        <w:suppressAutoHyphens w:val="0"/>
        <w:contextualSpacing/>
        <w:jc w:val="both"/>
        <w:rPr>
          <w:rFonts w:ascii="Garamond" w:hAnsi="Garamond" w:cs="Garamond"/>
          <w:color w:val="FF33CC"/>
        </w:rPr>
      </w:pPr>
      <w:r w:rsidRPr="005D4195">
        <w:rPr>
          <w:rFonts w:ascii="Garamond" w:hAnsi="Garamond" w:cs="Garamond"/>
          <w:b/>
          <w:bCs/>
          <w:color w:val="FF33CC"/>
        </w:rPr>
        <w:t>+4</w:t>
      </w:r>
      <w:r>
        <w:rPr>
          <w:rFonts w:ascii="Garamond" w:hAnsi="Garamond" w:cs="Garamond"/>
          <w:color w:val="FF33CC"/>
        </w:rPr>
        <w:t xml:space="preserve"> </w:t>
      </w:r>
      <w:r w:rsidRPr="009065DF">
        <w:rPr>
          <w:rFonts w:ascii="Garamond" w:hAnsi="Garamond" w:cs="Garamond"/>
          <w:color w:val="FF33CC"/>
        </w:rPr>
        <w:t xml:space="preserve">for </w:t>
      </w:r>
      <w:r>
        <w:rPr>
          <w:rFonts w:ascii="Garamond" w:hAnsi="Garamond" w:cs="Garamond"/>
          <w:color w:val="FF33CC"/>
        </w:rPr>
        <w:t>anything that looks reasonable.</w:t>
      </w:r>
    </w:p>
    <w:p w14:paraId="65ED1AD7" w14:textId="5EBE721C" w:rsidR="009065DF" w:rsidRDefault="00912531" w:rsidP="009065DF">
      <w:pPr>
        <w:suppressAutoHyphens w:val="0"/>
        <w:contextualSpacing/>
        <w:jc w:val="both"/>
        <w:rPr>
          <w:rFonts w:ascii="Garamond" w:hAnsi="Garamond" w:cs="Garamond"/>
          <w:color w:val="FF33CC"/>
        </w:rPr>
      </w:pPr>
      <w:r>
        <w:rPr>
          <w:rFonts w:ascii="Garamond" w:hAnsi="Garamond" w:cs="Garamond"/>
          <w:color w:val="FF33CC"/>
        </w:rPr>
        <w:t>+1 if it looks wrong, and the student at least realizes it looks wrong.</w:t>
      </w:r>
    </w:p>
    <w:p w14:paraId="4B2C8200" w14:textId="77777777" w:rsidR="00912531" w:rsidRPr="009065DF" w:rsidRDefault="00912531" w:rsidP="009065DF">
      <w:pPr>
        <w:suppressAutoHyphens w:val="0"/>
        <w:contextualSpacing/>
        <w:jc w:val="both"/>
        <w:rPr>
          <w:rFonts w:ascii="Garamond" w:hAnsi="Garamond" w:cs="Garamond"/>
          <w:color w:val="FF33CC"/>
        </w:rPr>
      </w:pPr>
    </w:p>
    <w:p w14:paraId="5BE0A3E1" w14:textId="53FBDE61" w:rsidR="00A43164" w:rsidRDefault="00A43164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4C3A34C4" w14:textId="3CE93C12" w:rsidR="00834B86" w:rsidRDefault="00834B86" w:rsidP="00834B86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 w:rsidRPr="00784F61">
        <w:rPr>
          <w:rFonts w:ascii="Garamond" w:eastAsiaTheme="minorEastAsia" w:hAnsi="Garamond" w:cstheme="minorBidi"/>
          <w:b/>
          <w:bCs/>
          <w:lang w:eastAsia="en-US"/>
        </w:rPr>
        <w:t>5 SNR and Poisson Noise</w:t>
      </w:r>
      <w:r>
        <w:rPr>
          <w:rFonts w:ascii="Garamond" w:eastAsiaTheme="minorEastAsia" w:hAnsi="Garamond" w:cstheme="minorBidi"/>
          <w:lang w:eastAsia="en-US"/>
        </w:rPr>
        <w:t xml:space="preserve"> (1 pt.) </w:t>
      </w:r>
    </w:p>
    <w:p w14:paraId="059F424E" w14:textId="77777777" w:rsidR="00834B86" w:rsidRPr="00784F61" w:rsidRDefault="00834B86" w:rsidP="00834B86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4C2E755D" w14:textId="2413C66D" w:rsidR="00834B86" w:rsidRDefault="00834B86" w:rsidP="00834B86">
      <w:pPr>
        <w:suppressAutoHyphens w:val="0"/>
        <w:contextualSpacing/>
        <w:jc w:val="both"/>
        <w:rPr>
          <w:rFonts w:ascii="Garamond" w:hAnsi="Garamond" w:cs="Garamond"/>
          <w:color w:val="FF33CC"/>
        </w:rPr>
      </w:pPr>
      <w:r>
        <w:rPr>
          <w:rFonts w:ascii="Garamond" w:hAnsi="Garamond" w:cs="Garamond"/>
          <w:color w:val="FF33CC"/>
        </w:rPr>
        <w:t xml:space="preserve">+1 if </w:t>
      </w:r>
      <w:r>
        <w:rPr>
          <w:rFonts w:ascii="Garamond" w:hAnsi="Garamond" w:cs="Garamond"/>
          <w:color w:val="FF33CC"/>
        </w:rPr>
        <w:t xml:space="preserve">correct, </w:t>
      </w:r>
      <w:r>
        <w:rPr>
          <w:rFonts w:ascii="Garamond" w:eastAsiaTheme="minorEastAsia" w:hAnsi="Garamond" w:cstheme="minorBidi"/>
          <w:color w:val="FF33CC"/>
          <w:lang w:eastAsia="en-US"/>
        </w:rPr>
        <w:t>SNR =</w:t>
      </w:r>
      <w:r w:rsidRPr="005A50C4">
        <w:rPr>
          <w:rFonts w:ascii="Garamond" w:eastAsiaTheme="minorEastAsia" w:hAnsi="Garamond" w:cstheme="minorBidi"/>
          <w:color w:val="FF33CC"/>
          <w:lang w:eastAsia="en-US"/>
        </w:rPr>
        <w:t xml:space="preserve"> sqrt(N).</w:t>
      </w:r>
    </w:p>
    <w:p w14:paraId="57FFAB33" w14:textId="77777777" w:rsidR="00834B86" w:rsidRDefault="00834B86" w:rsidP="00834B86">
      <w:pPr>
        <w:suppressAutoHyphens w:val="0"/>
        <w:contextualSpacing/>
        <w:jc w:val="both"/>
        <w:rPr>
          <w:rFonts w:ascii="Garamond" w:hAnsi="Garamond" w:cs="Garamond"/>
          <w:color w:val="FF33CC"/>
        </w:rPr>
      </w:pPr>
    </w:p>
    <w:p w14:paraId="008F21CF" w14:textId="3CFF3D4B" w:rsidR="00A43164" w:rsidRDefault="00A43164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025157B5" w14:textId="6A3CF0D1" w:rsidR="004C4B81" w:rsidRDefault="00834B86" w:rsidP="004C4B81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b/>
          <w:bCs/>
          <w:lang w:eastAsia="en-US"/>
        </w:rPr>
        <w:t>6</w:t>
      </w:r>
      <w:r w:rsidR="004C4B81">
        <w:rPr>
          <w:rFonts w:ascii="Garamond" w:eastAsiaTheme="minorEastAsia" w:hAnsi="Garamond" w:cstheme="minorBidi"/>
          <w:lang w:eastAsia="en-US"/>
        </w:rPr>
        <w:t xml:space="preserve"> </w:t>
      </w:r>
      <w:r w:rsidR="004C4B81" w:rsidRPr="00C45812">
        <w:rPr>
          <w:rFonts w:ascii="Garamond" w:eastAsiaTheme="minorEastAsia" w:hAnsi="Garamond" w:cstheme="minorBidi"/>
          <w:b/>
          <w:bCs/>
          <w:lang w:eastAsia="en-US"/>
        </w:rPr>
        <w:t>Simulated point sources</w:t>
      </w:r>
      <w:r w:rsidR="004C4B81">
        <w:rPr>
          <w:rFonts w:ascii="Garamond" w:eastAsiaTheme="minorEastAsia" w:hAnsi="Garamond" w:cstheme="minorBidi"/>
          <w:b/>
          <w:bCs/>
          <w:lang w:eastAsia="en-US"/>
        </w:rPr>
        <w:t xml:space="preserve">, Part 1. </w:t>
      </w:r>
    </w:p>
    <w:p w14:paraId="26DF3705" w14:textId="500B59E8" w:rsidR="004C4B81" w:rsidRDefault="004C4B81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5E8506E6" w14:textId="4EEA6015" w:rsidR="008F65A9" w:rsidRPr="005A50C4" w:rsidRDefault="003353CA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color w:val="FF33CC"/>
          <w:lang w:eastAsia="en-US"/>
        </w:rPr>
      </w:pPr>
      <w:r w:rsidRPr="005A50C4">
        <w:rPr>
          <w:rFonts w:ascii="Garamond" w:eastAsiaTheme="minorEastAsia" w:hAnsi="Garamond" w:cstheme="minorBidi"/>
          <w:color w:val="FF33CC"/>
          <w:lang w:eastAsia="en-US"/>
        </w:rPr>
        <w:t xml:space="preserve">(a) </w:t>
      </w:r>
      <w:r w:rsidR="005A50C4" w:rsidRPr="005A50C4">
        <w:rPr>
          <w:rFonts w:ascii="Garamond" w:eastAsiaTheme="minorEastAsia" w:hAnsi="Garamond" w:cstheme="minorBidi"/>
          <w:color w:val="FF33CC"/>
          <w:lang w:eastAsia="en-US"/>
        </w:rPr>
        <w:t>+2 for something that looks like it should.</w:t>
      </w:r>
    </w:p>
    <w:p w14:paraId="71D9BED4" w14:textId="77777777" w:rsidR="003353CA" w:rsidRDefault="003353CA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09ECE1CC" w14:textId="6F9A0C8A" w:rsidR="005D4195" w:rsidRDefault="005D4195" w:rsidP="005D4195">
      <w:pPr>
        <w:suppressAutoHyphens w:val="0"/>
        <w:contextualSpacing/>
        <w:jc w:val="both"/>
        <w:rPr>
          <w:rFonts w:ascii="Garamond" w:eastAsiaTheme="minorEastAsia" w:hAnsi="Garamond" w:cstheme="minorBidi"/>
          <w:color w:val="FF33CC"/>
          <w:lang w:eastAsia="en-US"/>
        </w:rPr>
      </w:pPr>
      <w:r w:rsidRPr="00443545">
        <w:rPr>
          <w:rFonts w:ascii="Garamond" w:eastAsiaTheme="minorEastAsia" w:hAnsi="Garamond" w:cstheme="minorBidi"/>
          <w:color w:val="FF33CC"/>
          <w:lang w:eastAsia="en-US"/>
        </w:rPr>
        <w:lastRenderedPageBreak/>
        <w:t>(</w:t>
      </w:r>
      <w:r w:rsidR="00834B86">
        <w:rPr>
          <w:rFonts w:ascii="Garamond" w:eastAsiaTheme="minorEastAsia" w:hAnsi="Garamond" w:cstheme="minorBidi"/>
          <w:color w:val="FF33CC"/>
          <w:lang w:eastAsia="en-US"/>
        </w:rPr>
        <w:t>b</w:t>
      </w:r>
      <w:r w:rsidRPr="00443545">
        <w:rPr>
          <w:rFonts w:ascii="Garamond" w:eastAsiaTheme="minorEastAsia" w:hAnsi="Garamond" w:cstheme="minorBidi"/>
          <w:color w:val="FF33CC"/>
          <w:lang w:eastAsia="en-US"/>
        </w:rPr>
        <w:t xml:space="preserve">) +3 </w:t>
      </w:r>
      <w:r>
        <w:rPr>
          <w:rFonts w:ascii="Garamond" w:eastAsiaTheme="minorEastAsia" w:hAnsi="Garamond" w:cstheme="minorBidi"/>
          <w:color w:val="FF33CC"/>
          <w:lang w:eastAsia="en-US"/>
        </w:rPr>
        <w:t xml:space="preserve">for reasonable images. </w:t>
      </w:r>
    </w:p>
    <w:p w14:paraId="5323874E" w14:textId="77777777" w:rsidR="005D4195" w:rsidRPr="00443545" w:rsidRDefault="005D4195" w:rsidP="005D4195">
      <w:pPr>
        <w:suppressAutoHyphens w:val="0"/>
        <w:contextualSpacing/>
        <w:jc w:val="both"/>
        <w:rPr>
          <w:rFonts w:ascii="Garamond" w:eastAsiaTheme="minorEastAsia" w:hAnsi="Garamond" w:cstheme="minorBidi"/>
          <w:color w:val="FF33CC"/>
          <w:lang w:eastAsia="en-US"/>
        </w:rPr>
      </w:pPr>
    </w:p>
    <w:p w14:paraId="5F9F097A" w14:textId="42C3108B" w:rsidR="005D4195" w:rsidRPr="00443545" w:rsidRDefault="005D4195" w:rsidP="005D4195">
      <w:pPr>
        <w:suppressAutoHyphens w:val="0"/>
        <w:contextualSpacing/>
        <w:jc w:val="both"/>
        <w:rPr>
          <w:rFonts w:ascii="Garamond" w:eastAsiaTheme="minorEastAsia" w:hAnsi="Garamond" w:cstheme="minorBidi"/>
          <w:color w:val="FF33CC"/>
          <w:lang w:eastAsia="en-US"/>
        </w:rPr>
      </w:pPr>
      <w:r w:rsidRPr="00443545">
        <w:rPr>
          <w:rFonts w:ascii="Garamond" w:eastAsiaTheme="minorEastAsia" w:hAnsi="Garamond" w:cstheme="minorBidi"/>
          <w:color w:val="FF33CC"/>
          <w:lang w:eastAsia="en-US"/>
        </w:rPr>
        <w:t>(</w:t>
      </w:r>
      <w:r w:rsidR="00834B86">
        <w:rPr>
          <w:rFonts w:ascii="Garamond" w:eastAsiaTheme="minorEastAsia" w:hAnsi="Garamond" w:cstheme="minorBidi"/>
          <w:color w:val="FF33CC"/>
          <w:lang w:eastAsia="en-US"/>
        </w:rPr>
        <w:t>c</w:t>
      </w:r>
      <w:r w:rsidRPr="00443545">
        <w:rPr>
          <w:rFonts w:ascii="Garamond" w:eastAsiaTheme="minorEastAsia" w:hAnsi="Garamond" w:cstheme="minorBidi"/>
          <w:color w:val="FF33CC"/>
          <w:lang w:eastAsia="en-US"/>
        </w:rPr>
        <w:t>) +</w:t>
      </w:r>
      <w:r>
        <w:rPr>
          <w:rFonts w:ascii="Garamond" w:eastAsiaTheme="minorEastAsia" w:hAnsi="Garamond" w:cstheme="minorBidi"/>
          <w:color w:val="FF33CC"/>
          <w:lang w:eastAsia="en-US"/>
        </w:rPr>
        <w:t>4 for sensible code; take off points if it’s illegible..</w:t>
      </w:r>
      <w:r w:rsidRPr="00443545">
        <w:rPr>
          <w:rFonts w:ascii="Garamond" w:eastAsiaTheme="minorEastAsia" w:hAnsi="Garamond" w:cstheme="minorBidi"/>
          <w:color w:val="FF33CC"/>
          <w:lang w:eastAsia="en-US"/>
        </w:rPr>
        <w:t xml:space="preserve">. </w:t>
      </w:r>
    </w:p>
    <w:p w14:paraId="5BFE72ED" w14:textId="77777777" w:rsidR="00443545" w:rsidRDefault="00443545" w:rsidP="00D85C33">
      <w:pPr>
        <w:suppressAutoHyphens w:val="0"/>
        <w:contextualSpacing/>
        <w:jc w:val="both"/>
        <w:rPr>
          <w:rFonts w:ascii="Garamond" w:eastAsiaTheme="minorEastAsia" w:hAnsi="Garamond" w:cstheme="minorBidi"/>
          <w:b/>
          <w:bCs/>
          <w:lang w:eastAsia="en-US"/>
        </w:rPr>
      </w:pPr>
    </w:p>
    <w:p w14:paraId="33A2C171" w14:textId="05E3DEED" w:rsidR="00C82926" w:rsidRDefault="00C82926" w:rsidP="00D85C33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11B9F755" w14:textId="2E60E0CB" w:rsidR="005D4195" w:rsidRDefault="00834B86" w:rsidP="005D4195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b/>
          <w:bCs/>
          <w:lang w:eastAsia="en-US"/>
        </w:rPr>
        <w:t>7</w:t>
      </w:r>
      <w:r w:rsidR="005D4195">
        <w:rPr>
          <w:rFonts w:ascii="Garamond" w:eastAsiaTheme="minorEastAsia" w:hAnsi="Garamond" w:cstheme="minorBidi"/>
          <w:lang w:eastAsia="en-US"/>
        </w:rPr>
        <w:t xml:space="preserve"> </w:t>
      </w:r>
      <w:r w:rsidR="005D4195" w:rsidRPr="00C45812">
        <w:rPr>
          <w:rFonts w:ascii="Garamond" w:eastAsiaTheme="minorEastAsia" w:hAnsi="Garamond" w:cstheme="minorBidi"/>
          <w:b/>
          <w:bCs/>
          <w:lang w:eastAsia="en-US"/>
        </w:rPr>
        <w:t>Simulated point sources</w:t>
      </w:r>
      <w:r w:rsidR="005D4195">
        <w:rPr>
          <w:rFonts w:ascii="Garamond" w:eastAsiaTheme="minorEastAsia" w:hAnsi="Garamond" w:cstheme="minorBidi"/>
          <w:b/>
          <w:bCs/>
          <w:lang w:eastAsia="en-US"/>
        </w:rPr>
        <w:t xml:space="preserve">, Part 2. </w:t>
      </w:r>
      <w:r w:rsidR="005D4195" w:rsidRPr="00633A3B">
        <w:rPr>
          <w:rFonts w:ascii="Garamond" w:eastAsiaTheme="minorEastAsia" w:hAnsi="Garamond" w:cstheme="minorBidi"/>
          <w:lang w:eastAsia="en-US"/>
        </w:rPr>
        <w:t>(</w:t>
      </w:r>
      <w:r w:rsidR="005D4195">
        <w:rPr>
          <w:rFonts w:ascii="Garamond" w:eastAsiaTheme="minorEastAsia" w:hAnsi="Garamond" w:cstheme="minorBidi"/>
          <w:lang w:eastAsia="en-US"/>
        </w:rPr>
        <w:t>3</w:t>
      </w:r>
      <w:r w:rsidR="005D4195" w:rsidRPr="00633A3B">
        <w:rPr>
          <w:rFonts w:ascii="Garamond" w:eastAsiaTheme="minorEastAsia" w:hAnsi="Garamond" w:cstheme="minorBidi"/>
          <w:lang w:eastAsia="en-US"/>
        </w:rPr>
        <w:t xml:space="preserve"> pts.) </w:t>
      </w:r>
    </w:p>
    <w:p w14:paraId="06A05D4D" w14:textId="10BD9F41" w:rsidR="00D24762" w:rsidRDefault="00D24762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55933A15" w14:textId="729AFEEA" w:rsidR="005D4195" w:rsidRDefault="005D4195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color w:val="FF33CC"/>
          <w:lang w:eastAsia="en-US"/>
        </w:rPr>
      </w:pPr>
      <w:r w:rsidRPr="00443545">
        <w:rPr>
          <w:rFonts w:ascii="Garamond" w:eastAsiaTheme="minorEastAsia" w:hAnsi="Garamond" w:cstheme="minorBidi"/>
          <w:color w:val="FF33CC"/>
          <w:lang w:eastAsia="en-US"/>
        </w:rPr>
        <w:t>+</w:t>
      </w:r>
      <w:r>
        <w:rPr>
          <w:rFonts w:ascii="Garamond" w:eastAsiaTheme="minorEastAsia" w:hAnsi="Garamond" w:cstheme="minorBidi"/>
          <w:color w:val="FF33CC"/>
          <w:lang w:eastAsia="en-US"/>
        </w:rPr>
        <w:t>3 for anything that clearly offsets the positions</w:t>
      </w:r>
    </w:p>
    <w:p w14:paraId="0F7AFAD1" w14:textId="77777777" w:rsidR="005D4195" w:rsidRDefault="005D4195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70D53EF0" w14:textId="579B44DA" w:rsidR="005D4195" w:rsidRDefault="00834B86" w:rsidP="005D4195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b/>
          <w:bCs/>
          <w:lang w:eastAsia="en-US"/>
        </w:rPr>
        <w:t xml:space="preserve">8 </w:t>
      </w:r>
      <w:r w:rsidR="005D4195" w:rsidRPr="00C45812">
        <w:rPr>
          <w:rFonts w:ascii="Garamond" w:eastAsiaTheme="minorEastAsia" w:hAnsi="Garamond" w:cstheme="minorBidi"/>
          <w:b/>
          <w:bCs/>
          <w:lang w:eastAsia="en-US"/>
        </w:rPr>
        <w:t>Simulated point sources</w:t>
      </w:r>
      <w:r w:rsidR="005D4195">
        <w:rPr>
          <w:rFonts w:ascii="Garamond" w:eastAsiaTheme="minorEastAsia" w:hAnsi="Garamond" w:cstheme="minorBidi"/>
          <w:b/>
          <w:bCs/>
          <w:lang w:eastAsia="en-US"/>
        </w:rPr>
        <w:t xml:space="preserve">, Part 3. </w:t>
      </w:r>
      <w:r w:rsidR="005D4195" w:rsidRPr="00633A3B">
        <w:rPr>
          <w:rFonts w:ascii="Garamond" w:eastAsiaTheme="minorEastAsia" w:hAnsi="Garamond" w:cstheme="minorBidi"/>
          <w:lang w:eastAsia="en-US"/>
        </w:rPr>
        <w:t>(</w:t>
      </w:r>
      <w:r w:rsidR="005D4195">
        <w:rPr>
          <w:rFonts w:ascii="Garamond" w:eastAsiaTheme="minorEastAsia" w:hAnsi="Garamond" w:cstheme="minorBidi"/>
          <w:lang w:eastAsia="en-US"/>
        </w:rPr>
        <w:t>3</w:t>
      </w:r>
      <w:r w:rsidR="005D4195" w:rsidRPr="00633A3B">
        <w:rPr>
          <w:rFonts w:ascii="Garamond" w:eastAsiaTheme="minorEastAsia" w:hAnsi="Garamond" w:cstheme="minorBidi"/>
          <w:lang w:eastAsia="en-US"/>
        </w:rPr>
        <w:t xml:space="preserve"> pts.)</w:t>
      </w:r>
    </w:p>
    <w:p w14:paraId="3FDC67F6" w14:textId="77777777" w:rsidR="005D4195" w:rsidRDefault="005D4195" w:rsidP="005D4195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0F05E083" w14:textId="5EBD08AB" w:rsidR="005D4195" w:rsidRDefault="005D4195" w:rsidP="005D4195">
      <w:pPr>
        <w:suppressAutoHyphens w:val="0"/>
        <w:contextualSpacing/>
        <w:jc w:val="both"/>
        <w:rPr>
          <w:rFonts w:ascii="Garamond" w:eastAsiaTheme="minorEastAsia" w:hAnsi="Garamond" w:cstheme="minorBidi"/>
          <w:color w:val="FF33CC"/>
          <w:lang w:eastAsia="en-US"/>
        </w:rPr>
      </w:pPr>
      <w:r w:rsidRPr="00443545">
        <w:rPr>
          <w:rFonts w:ascii="Garamond" w:eastAsiaTheme="minorEastAsia" w:hAnsi="Garamond" w:cstheme="minorBidi"/>
          <w:color w:val="FF33CC"/>
          <w:lang w:eastAsia="en-US"/>
        </w:rPr>
        <w:t>+</w:t>
      </w:r>
      <w:r>
        <w:rPr>
          <w:rFonts w:ascii="Garamond" w:eastAsiaTheme="minorEastAsia" w:hAnsi="Garamond" w:cstheme="minorBidi"/>
          <w:color w:val="FF33CC"/>
          <w:lang w:eastAsia="en-US"/>
        </w:rPr>
        <w:t>3 for reasonable images – see solutions. The offset should be evident in the second 500 photon image</w:t>
      </w:r>
    </w:p>
    <w:p w14:paraId="0B0ACE59" w14:textId="60BAFF93" w:rsidR="006820E7" w:rsidRDefault="006820E7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00EB8D77" w14:textId="77777777" w:rsidR="00A94843" w:rsidRDefault="00A94843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291E5326" w14:textId="616F2B94" w:rsidR="006820E7" w:rsidRDefault="00834B86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b/>
          <w:bCs/>
          <w:lang w:eastAsia="en-US"/>
        </w:rPr>
        <w:t>9</w:t>
      </w:r>
      <w:r w:rsidR="00A94843" w:rsidRPr="005024DC">
        <w:rPr>
          <w:rFonts w:ascii="Garamond" w:eastAsiaTheme="minorEastAsia" w:hAnsi="Garamond" w:cstheme="minorBidi"/>
          <w:b/>
          <w:bCs/>
          <w:lang w:eastAsia="en-US"/>
        </w:rPr>
        <w:t xml:space="preserve"> Simulating a ring</w:t>
      </w:r>
      <w:r w:rsidR="00A94843">
        <w:rPr>
          <w:rFonts w:ascii="Garamond" w:eastAsiaTheme="minorEastAsia" w:hAnsi="Garamond" w:cstheme="minorBidi"/>
          <w:b/>
          <w:bCs/>
          <w:lang w:eastAsia="en-US"/>
        </w:rPr>
        <w:t>.</w:t>
      </w:r>
      <w:r w:rsidR="006820E7">
        <w:rPr>
          <w:rFonts w:ascii="Garamond" w:eastAsiaTheme="minorEastAsia" w:hAnsi="Garamond" w:cstheme="minorBidi"/>
          <w:lang w:eastAsia="en-US"/>
        </w:rPr>
        <w:t xml:space="preserve">  </w:t>
      </w:r>
    </w:p>
    <w:p w14:paraId="30C265F1" w14:textId="198DCBA8" w:rsidR="000D79E8" w:rsidRPr="000D79E8" w:rsidRDefault="000D79E8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color w:val="FF33CC"/>
          <w:lang w:eastAsia="en-US"/>
        </w:rPr>
      </w:pPr>
      <w:r w:rsidRPr="000D79E8">
        <w:rPr>
          <w:rFonts w:ascii="Garamond" w:eastAsiaTheme="minorEastAsia" w:hAnsi="Garamond" w:cstheme="minorBidi"/>
          <w:color w:val="FF33CC"/>
          <w:lang w:eastAsia="en-US"/>
        </w:rPr>
        <w:t xml:space="preserve">-1 if missing any of the steps. </w:t>
      </w:r>
    </w:p>
    <w:p w14:paraId="36CE2435" w14:textId="77777777" w:rsidR="000D79E8" w:rsidRPr="000D79E8" w:rsidRDefault="000D79E8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color w:val="FF33CC"/>
          <w:lang w:eastAsia="en-US"/>
        </w:rPr>
      </w:pPr>
      <w:r w:rsidRPr="000D79E8">
        <w:rPr>
          <w:rFonts w:ascii="Garamond" w:eastAsiaTheme="minorEastAsia" w:hAnsi="Garamond" w:cstheme="minorBidi"/>
          <w:color w:val="FF33CC"/>
          <w:lang w:eastAsia="en-US"/>
        </w:rPr>
        <w:t>-1 if missing a statement on “Comment on what steps are similar / different to the point source simulation”</w:t>
      </w:r>
    </w:p>
    <w:p w14:paraId="7D802D8F" w14:textId="77777777" w:rsidR="006820E7" w:rsidRDefault="006820E7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791D1016" w14:textId="77777777" w:rsidR="007B5FC6" w:rsidRDefault="007B5FC6" w:rsidP="00E035A9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1DE78838" w14:textId="56617DCC" w:rsidR="008F65A9" w:rsidRDefault="008F65A9" w:rsidP="008F65A9">
      <w:pPr>
        <w:suppressAutoHyphens w:val="0"/>
        <w:jc w:val="both"/>
        <w:rPr>
          <w:rFonts w:ascii="Garamond" w:eastAsiaTheme="minorEastAsia" w:hAnsi="Garamond" w:cstheme="minorBidi"/>
          <w:lang w:eastAsia="en-US"/>
        </w:rPr>
      </w:pPr>
    </w:p>
    <w:sectPr w:rsidR="008F65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E86097" w14:textId="77777777" w:rsidR="00CA66B0" w:rsidRDefault="00CA66B0" w:rsidP="008D0AC1">
      <w:r>
        <w:separator/>
      </w:r>
    </w:p>
  </w:endnote>
  <w:endnote w:type="continuationSeparator" w:id="0">
    <w:p w14:paraId="0580471A" w14:textId="77777777" w:rsidR="00CA66B0" w:rsidRDefault="00CA66B0" w:rsidP="008D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311F91" w14:textId="77777777" w:rsidR="00CA66B0" w:rsidRDefault="00CA66B0" w:rsidP="008D0AC1">
      <w:r>
        <w:separator/>
      </w:r>
    </w:p>
  </w:footnote>
  <w:footnote w:type="continuationSeparator" w:id="0">
    <w:p w14:paraId="1BF72ACC" w14:textId="77777777" w:rsidR="00CA66B0" w:rsidRDefault="00CA66B0" w:rsidP="008D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F66DBA"/>
    <w:multiLevelType w:val="hybridMultilevel"/>
    <w:tmpl w:val="E190DFF0"/>
    <w:lvl w:ilvl="0" w:tplc="5CCA3A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D4B89"/>
    <w:multiLevelType w:val="hybridMultilevel"/>
    <w:tmpl w:val="B5A657A0"/>
    <w:lvl w:ilvl="0" w:tplc="7A78B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B3CD5"/>
    <w:multiLevelType w:val="hybridMultilevel"/>
    <w:tmpl w:val="BDD4169A"/>
    <w:lvl w:ilvl="0" w:tplc="6366D3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E7AE6"/>
    <w:multiLevelType w:val="hybridMultilevel"/>
    <w:tmpl w:val="1352B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B79EB"/>
    <w:multiLevelType w:val="hybridMultilevel"/>
    <w:tmpl w:val="F4B09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D68D9"/>
    <w:multiLevelType w:val="hybridMultilevel"/>
    <w:tmpl w:val="19B82672"/>
    <w:lvl w:ilvl="0" w:tplc="73726370">
      <w:start w:val="1"/>
      <w:numFmt w:val="lowerLetter"/>
      <w:lvlText w:val="(%1)"/>
      <w:lvlJc w:val="left"/>
      <w:pPr>
        <w:ind w:left="790" w:hanging="43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95A80"/>
    <w:multiLevelType w:val="hybridMultilevel"/>
    <w:tmpl w:val="28E07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26943"/>
    <w:multiLevelType w:val="hybridMultilevel"/>
    <w:tmpl w:val="9C2234A0"/>
    <w:lvl w:ilvl="0" w:tplc="074405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9F589F"/>
    <w:multiLevelType w:val="hybridMultilevel"/>
    <w:tmpl w:val="FC2CCEAA"/>
    <w:lvl w:ilvl="0" w:tplc="9EEA12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B7B7F"/>
    <w:multiLevelType w:val="hybridMultilevel"/>
    <w:tmpl w:val="C8CA75F4"/>
    <w:lvl w:ilvl="0" w:tplc="A63861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27EE4"/>
    <w:multiLevelType w:val="hybridMultilevel"/>
    <w:tmpl w:val="14F08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683F55"/>
    <w:multiLevelType w:val="hybridMultilevel"/>
    <w:tmpl w:val="8D00A5CC"/>
    <w:lvl w:ilvl="0" w:tplc="83E695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B2045"/>
    <w:multiLevelType w:val="hybridMultilevel"/>
    <w:tmpl w:val="67F8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AB5293"/>
    <w:multiLevelType w:val="hybridMultilevel"/>
    <w:tmpl w:val="22D22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D3D19"/>
    <w:multiLevelType w:val="hybridMultilevel"/>
    <w:tmpl w:val="72C8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136C99"/>
    <w:multiLevelType w:val="hybridMultilevel"/>
    <w:tmpl w:val="E990F1B8"/>
    <w:lvl w:ilvl="0" w:tplc="B7BE79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3A2C9E"/>
    <w:multiLevelType w:val="hybridMultilevel"/>
    <w:tmpl w:val="AE00E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985086">
    <w:abstractNumId w:val="0"/>
  </w:num>
  <w:num w:numId="2" w16cid:durableId="1452552100">
    <w:abstractNumId w:val="12"/>
  </w:num>
  <w:num w:numId="3" w16cid:durableId="278033054">
    <w:abstractNumId w:val="8"/>
  </w:num>
  <w:num w:numId="4" w16cid:durableId="446314521">
    <w:abstractNumId w:val="16"/>
  </w:num>
  <w:num w:numId="5" w16cid:durableId="762335594">
    <w:abstractNumId w:val="13"/>
  </w:num>
  <w:num w:numId="6" w16cid:durableId="49967802">
    <w:abstractNumId w:val="15"/>
  </w:num>
  <w:num w:numId="7" w16cid:durableId="179200559">
    <w:abstractNumId w:val="2"/>
  </w:num>
  <w:num w:numId="8" w16cid:durableId="403989452">
    <w:abstractNumId w:val="11"/>
  </w:num>
  <w:num w:numId="9" w16cid:durableId="873350743">
    <w:abstractNumId w:val="7"/>
  </w:num>
  <w:num w:numId="10" w16cid:durableId="684477838">
    <w:abstractNumId w:val="4"/>
  </w:num>
  <w:num w:numId="11" w16cid:durableId="1326586725">
    <w:abstractNumId w:val="6"/>
  </w:num>
  <w:num w:numId="12" w16cid:durableId="946739756">
    <w:abstractNumId w:val="3"/>
  </w:num>
  <w:num w:numId="13" w16cid:durableId="390232381">
    <w:abstractNumId w:val="10"/>
  </w:num>
  <w:num w:numId="14" w16cid:durableId="75518988">
    <w:abstractNumId w:val="9"/>
  </w:num>
  <w:num w:numId="15" w16cid:durableId="741678924">
    <w:abstractNumId w:val="17"/>
  </w:num>
  <w:num w:numId="16" w16cid:durableId="1720008851">
    <w:abstractNumId w:val="5"/>
  </w:num>
  <w:num w:numId="17" w16cid:durableId="547182026">
    <w:abstractNumId w:val="14"/>
  </w:num>
  <w:num w:numId="18" w16cid:durableId="1228765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5DC3"/>
    <w:rsid w:val="00015DAA"/>
    <w:rsid w:val="00037F63"/>
    <w:rsid w:val="00041B44"/>
    <w:rsid w:val="0004309B"/>
    <w:rsid w:val="0005242E"/>
    <w:rsid w:val="00061D0F"/>
    <w:rsid w:val="000639B8"/>
    <w:rsid w:val="00066EC8"/>
    <w:rsid w:val="00071F29"/>
    <w:rsid w:val="00076AD5"/>
    <w:rsid w:val="00083E89"/>
    <w:rsid w:val="00084EEA"/>
    <w:rsid w:val="00087375"/>
    <w:rsid w:val="000901A2"/>
    <w:rsid w:val="00094242"/>
    <w:rsid w:val="00097030"/>
    <w:rsid w:val="000B278A"/>
    <w:rsid w:val="000B5B51"/>
    <w:rsid w:val="000D6CF0"/>
    <w:rsid w:val="000D79E8"/>
    <w:rsid w:val="000E3F78"/>
    <w:rsid w:val="000F2C76"/>
    <w:rsid w:val="00102112"/>
    <w:rsid w:val="00123807"/>
    <w:rsid w:val="00124663"/>
    <w:rsid w:val="0012496B"/>
    <w:rsid w:val="00126F0C"/>
    <w:rsid w:val="00137115"/>
    <w:rsid w:val="0014387E"/>
    <w:rsid w:val="00161388"/>
    <w:rsid w:val="00165EC8"/>
    <w:rsid w:val="00166A66"/>
    <w:rsid w:val="0017087A"/>
    <w:rsid w:val="00197D30"/>
    <w:rsid w:val="001A199A"/>
    <w:rsid w:val="001A41E8"/>
    <w:rsid w:val="001A74D6"/>
    <w:rsid w:val="001B11DD"/>
    <w:rsid w:val="001B62B1"/>
    <w:rsid w:val="001D1771"/>
    <w:rsid w:val="001D7D02"/>
    <w:rsid w:val="001D7D95"/>
    <w:rsid w:val="001E2126"/>
    <w:rsid w:val="001E4170"/>
    <w:rsid w:val="001F567E"/>
    <w:rsid w:val="00222CA1"/>
    <w:rsid w:val="00232B51"/>
    <w:rsid w:val="00233F75"/>
    <w:rsid w:val="00240E90"/>
    <w:rsid w:val="002421FD"/>
    <w:rsid w:val="00246C6B"/>
    <w:rsid w:val="00255AB1"/>
    <w:rsid w:val="00255E4A"/>
    <w:rsid w:val="002631BC"/>
    <w:rsid w:val="002656A4"/>
    <w:rsid w:val="002711BB"/>
    <w:rsid w:val="00275213"/>
    <w:rsid w:val="0027550B"/>
    <w:rsid w:val="00280758"/>
    <w:rsid w:val="00284A37"/>
    <w:rsid w:val="00291F04"/>
    <w:rsid w:val="002B6AE1"/>
    <w:rsid w:val="002C226C"/>
    <w:rsid w:val="002C4391"/>
    <w:rsid w:val="002C4C38"/>
    <w:rsid w:val="0030427E"/>
    <w:rsid w:val="0031213F"/>
    <w:rsid w:val="00316601"/>
    <w:rsid w:val="0032174B"/>
    <w:rsid w:val="00326518"/>
    <w:rsid w:val="003353CA"/>
    <w:rsid w:val="00337FFA"/>
    <w:rsid w:val="00342143"/>
    <w:rsid w:val="003625F9"/>
    <w:rsid w:val="00364A18"/>
    <w:rsid w:val="00392CAD"/>
    <w:rsid w:val="003949A2"/>
    <w:rsid w:val="003A6DE4"/>
    <w:rsid w:val="003C0E9E"/>
    <w:rsid w:val="003C36D0"/>
    <w:rsid w:val="003D2B71"/>
    <w:rsid w:val="003F26E8"/>
    <w:rsid w:val="003F2C84"/>
    <w:rsid w:val="00406C30"/>
    <w:rsid w:val="00412C13"/>
    <w:rsid w:val="00414A81"/>
    <w:rsid w:val="00421419"/>
    <w:rsid w:val="004214DE"/>
    <w:rsid w:val="00423783"/>
    <w:rsid w:val="00425B72"/>
    <w:rsid w:val="0043748B"/>
    <w:rsid w:val="00443039"/>
    <w:rsid w:val="00443545"/>
    <w:rsid w:val="00445A42"/>
    <w:rsid w:val="00464806"/>
    <w:rsid w:val="0048397C"/>
    <w:rsid w:val="00483EF7"/>
    <w:rsid w:val="00484EF6"/>
    <w:rsid w:val="00486C4B"/>
    <w:rsid w:val="004911D7"/>
    <w:rsid w:val="004C1634"/>
    <w:rsid w:val="004C4B81"/>
    <w:rsid w:val="004E4F90"/>
    <w:rsid w:val="004F372C"/>
    <w:rsid w:val="004F78E2"/>
    <w:rsid w:val="0050132A"/>
    <w:rsid w:val="00501649"/>
    <w:rsid w:val="005024DC"/>
    <w:rsid w:val="00513F1B"/>
    <w:rsid w:val="005269E9"/>
    <w:rsid w:val="00535FA2"/>
    <w:rsid w:val="00550490"/>
    <w:rsid w:val="005570F0"/>
    <w:rsid w:val="00584F93"/>
    <w:rsid w:val="00585D11"/>
    <w:rsid w:val="005A50C4"/>
    <w:rsid w:val="005B0A6D"/>
    <w:rsid w:val="005B6A55"/>
    <w:rsid w:val="005C1953"/>
    <w:rsid w:val="005C32EE"/>
    <w:rsid w:val="005D4195"/>
    <w:rsid w:val="005D534C"/>
    <w:rsid w:val="005E5357"/>
    <w:rsid w:val="005E78B0"/>
    <w:rsid w:val="005E7CE5"/>
    <w:rsid w:val="00603888"/>
    <w:rsid w:val="0061061B"/>
    <w:rsid w:val="00615208"/>
    <w:rsid w:val="00627290"/>
    <w:rsid w:val="00633202"/>
    <w:rsid w:val="00633A3B"/>
    <w:rsid w:val="006364DB"/>
    <w:rsid w:val="006416E4"/>
    <w:rsid w:val="00641DC2"/>
    <w:rsid w:val="00646491"/>
    <w:rsid w:val="00650A34"/>
    <w:rsid w:val="00651794"/>
    <w:rsid w:val="00652179"/>
    <w:rsid w:val="00654656"/>
    <w:rsid w:val="00657D3F"/>
    <w:rsid w:val="00660871"/>
    <w:rsid w:val="0066787F"/>
    <w:rsid w:val="006707CA"/>
    <w:rsid w:val="006820E7"/>
    <w:rsid w:val="006942CA"/>
    <w:rsid w:val="006956EA"/>
    <w:rsid w:val="00695DC3"/>
    <w:rsid w:val="006A0575"/>
    <w:rsid w:val="006A1111"/>
    <w:rsid w:val="006A5996"/>
    <w:rsid w:val="006A701D"/>
    <w:rsid w:val="006B06CB"/>
    <w:rsid w:val="006B625D"/>
    <w:rsid w:val="006E2E6D"/>
    <w:rsid w:val="006F1C57"/>
    <w:rsid w:val="00700CB4"/>
    <w:rsid w:val="00701289"/>
    <w:rsid w:val="00711B32"/>
    <w:rsid w:val="00735677"/>
    <w:rsid w:val="007370C3"/>
    <w:rsid w:val="00737811"/>
    <w:rsid w:val="00737BF9"/>
    <w:rsid w:val="00743690"/>
    <w:rsid w:val="00744974"/>
    <w:rsid w:val="00745FAA"/>
    <w:rsid w:val="0074608B"/>
    <w:rsid w:val="00746299"/>
    <w:rsid w:val="00746A26"/>
    <w:rsid w:val="00747DB6"/>
    <w:rsid w:val="00754441"/>
    <w:rsid w:val="00756319"/>
    <w:rsid w:val="0075760C"/>
    <w:rsid w:val="00762AFA"/>
    <w:rsid w:val="00772C9E"/>
    <w:rsid w:val="0078782F"/>
    <w:rsid w:val="007B14E8"/>
    <w:rsid w:val="007B5FC6"/>
    <w:rsid w:val="007C430D"/>
    <w:rsid w:val="007E12F4"/>
    <w:rsid w:val="007E36C6"/>
    <w:rsid w:val="00801E6B"/>
    <w:rsid w:val="00811679"/>
    <w:rsid w:val="00813000"/>
    <w:rsid w:val="008225FE"/>
    <w:rsid w:val="00823714"/>
    <w:rsid w:val="00834B86"/>
    <w:rsid w:val="00855A1D"/>
    <w:rsid w:val="00855C85"/>
    <w:rsid w:val="008578F8"/>
    <w:rsid w:val="008645C4"/>
    <w:rsid w:val="00893C05"/>
    <w:rsid w:val="008A017F"/>
    <w:rsid w:val="008A4C3F"/>
    <w:rsid w:val="008A704D"/>
    <w:rsid w:val="008C31C4"/>
    <w:rsid w:val="008C42BC"/>
    <w:rsid w:val="008D0AC1"/>
    <w:rsid w:val="008D1B8B"/>
    <w:rsid w:val="008D3770"/>
    <w:rsid w:val="008D4A6A"/>
    <w:rsid w:val="008D5543"/>
    <w:rsid w:val="008E7A23"/>
    <w:rsid w:val="008F65A9"/>
    <w:rsid w:val="00904181"/>
    <w:rsid w:val="009065DF"/>
    <w:rsid w:val="00911E01"/>
    <w:rsid w:val="00912531"/>
    <w:rsid w:val="009128AE"/>
    <w:rsid w:val="0092603C"/>
    <w:rsid w:val="00950561"/>
    <w:rsid w:val="00953239"/>
    <w:rsid w:val="009546B1"/>
    <w:rsid w:val="0097337B"/>
    <w:rsid w:val="009850D0"/>
    <w:rsid w:val="009858CA"/>
    <w:rsid w:val="009A5199"/>
    <w:rsid w:val="009C0E8C"/>
    <w:rsid w:val="009C421E"/>
    <w:rsid w:val="009C7FB0"/>
    <w:rsid w:val="009D2827"/>
    <w:rsid w:val="009D6B49"/>
    <w:rsid w:val="009E43CF"/>
    <w:rsid w:val="009E4F6F"/>
    <w:rsid w:val="009F0F16"/>
    <w:rsid w:val="00A00923"/>
    <w:rsid w:val="00A167D1"/>
    <w:rsid w:val="00A168FB"/>
    <w:rsid w:val="00A17D75"/>
    <w:rsid w:val="00A22604"/>
    <w:rsid w:val="00A27874"/>
    <w:rsid w:val="00A27C0F"/>
    <w:rsid w:val="00A338B3"/>
    <w:rsid w:val="00A42263"/>
    <w:rsid w:val="00A43164"/>
    <w:rsid w:val="00A5008E"/>
    <w:rsid w:val="00A501AD"/>
    <w:rsid w:val="00A50C15"/>
    <w:rsid w:val="00A51278"/>
    <w:rsid w:val="00A66358"/>
    <w:rsid w:val="00A8776B"/>
    <w:rsid w:val="00A900FD"/>
    <w:rsid w:val="00A9227E"/>
    <w:rsid w:val="00A94843"/>
    <w:rsid w:val="00AA46A6"/>
    <w:rsid w:val="00AE0E69"/>
    <w:rsid w:val="00AF13FF"/>
    <w:rsid w:val="00AF6D51"/>
    <w:rsid w:val="00B12260"/>
    <w:rsid w:val="00B2229E"/>
    <w:rsid w:val="00B25483"/>
    <w:rsid w:val="00B312D1"/>
    <w:rsid w:val="00B3350D"/>
    <w:rsid w:val="00B35E0D"/>
    <w:rsid w:val="00B62E9F"/>
    <w:rsid w:val="00B75DAE"/>
    <w:rsid w:val="00B77457"/>
    <w:rsid w:val="00B9381C"/>
    <w:rsid w:val="00B9445D"/>
    <w:rsid w:val="00BC76CE"/>
    <w:rsid w:val="00BD31B5"/>
    <w:rsid w:val="00BE712C"/>
    <w:rsid w:val="00BF1C91"/>
    <w:rsid w:val="00C04921"/>
    <w:rsid w:val="00C12B85"/>
    <w:rsid w:val="00C17310"/>
    <w:rsid w:val="00C228B2"/>
    <w:rsid w:val="00C242E3"/>
    <w:rsid w:val="00C33639"/>
    <w:rsid w:val="00C35F3C"/>
    <w:rsid w:val="00C36B17"/>
    <w:rsid w:val="00C45812"/>
    <w:rsid w:val="00C46750"/>
    <w:rsid w:val="00C5521F"/>
    <w:rsid w:val="00C62FD2"/>
    <w:rsid w:val="00C76480"/>
    <w:rsid w:val="00C82926"/>
    <w:rsid w:val="00C82EDD"/>
    <w:rsid w:val="00CA66B0"/>
    <w:rsid w:val="00CA733B"/>
    <w:rsid w:val="00CB0B3C"/>
    <w:rsid w:val="00CB43C7"/>
    <w:rsid w:val="00CD0184"/>
    <w:rsid w:val="00CE5FCF"/>
    <w:rsid w:val="00D24762"/>
    <w:rsid w:val="00D27B75"/>
    <w:rsid w:val="00D41EC6"/>
    <w:rsid w:val="00D46D94"/>
    <w:rsid w:val="00D50256"/>
    <w:rsid w:val="00D54E6D"/>
    <w:rsid w:val="00D65E08"/>
    <w:rsid w:val="00D83377"/>
    <w:rsid w:val="00D85C33"/>
    <w:rsid w:val="00D94FAF"/>
    <w:rsid w:val="00D95D25"/>
    <w:rsid w:val="00DA1807"/>
    <w:rsid w:val="00DD14F1"/>
    <w:rsid w:val="00DF3718"/>
    <w:rsid w:val="00DF5407"/>
    <w:rsid w:val="00E0012E"/>
    <w:rsid w:val="00E035A9"/>
    <w:rsid w:val="00E053CA"/>
    <w:rsid w:val="00E10D5E"/>
    <w:rsid w:val="00E134EC"/>
    <w:rsid w:val="00E1514F"/>
    <w:rsid w:val="00E17437"/>
    <w:rsid w:val="00E22C56"/>
    <w:rsid w:val="00E257F7"/>
    <w:rsid w:val="00E313E3"/>
    <w:rsid w:val="00E6725C"/>
    <w:rsid w:val="00E84E22"/>
    <w:rsid w:val="00E86549"/>
    <w:rsid w:val="00E93C5A"/>
    <w:rsid w:val="00EB5A95"/>
    <w:rsid w:val="00EE6E79"/>
    <w:rsid w:val="00F13B4E"/>
    <w:rsid w:val="00F245BE"/>
    <w:rsid w:val="00F33EC7"/>
    <w:rsid w:val="00F3556B"/>
    <w:rsid w:val="00F50044"/>
    <w:rsid w:val="00F5253C"/>
    <w:rsid w:val="00F570A0"/>
    <w:rsid w:val="00F765DD"/>
    <w:rsid w:val="00F90F3D"/>
    <w:rsid w:val="00FA422B"/>
    <w:rsid w:val="00FB18EC"/>
    <w:rsid w:val="00FC2BE0"/>
    <w:rsid w:val="00FC4539"/>
    <w:rsid w:val="00FC5433"/>
    <w:rsid w:val="00FD3ED8"/>
    <w:rsid w:val="00FD4B17"/>
    <w:rsid w:val="00FD59B1"/>
    <w:rsid w:val="00FD693C"/>
    <w:rsid w:val="00FD76CA"/>
    <w:rsid w:val="00FF1263"/>
    <w:rsid w:val="00FF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8511E05"/>
  <w14:defaultImageDpi w14:val="300"/>
  <w15:docId w15:val="{46A20C1C-FFE0-4305-8B45-EEF8BC935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195"/>
    <w:pPr>
      <w:suppressAutoHyphens/>
    </w:pPr>
    <w:rPr>
      <w:rFonts w:eastAsia="Batang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left="6480" w:firstLine="0"/>
      <w:outlineLvl w:val="0"/>
    </w:pPr>
    <w:rPr>
      <w:rFonts w:ascii="Garamond" w:eastAsia="Times New Roman" w:hAnsi="Garamond" w:cs="Garamond"/>
      <w:b/>
      <w:bCs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rFonts w:ascii="Garamond" w:eastAsia="Times New Roman" w:hAnsi="Garamond" w:cs="Garamond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  <w:sz w:val="22"/>
      <w:szCs w:val="22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FootnoteCharacters">
    <w:name w:val="Footnote Characters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uiPriority w:val="99"/>
    <w:rPr>
      <w:vertAlign w:val="superscript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WW-EndnoteCharacters">
    <w:name w:val="WW-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uiPriority w:val="35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MTDisplayEquation">
    <w:name w:val="MTDisplayEquation"/>
    <w:basedOn w:val="Normal"/>
    <w:next w:val="Normal"/>
    <w:pPr>
      <w:tabs>
        <w:tab w:val="center" w:pos="4680"/>
        <w:tab w:val="right" w:pos="9360"/>
      </w:tabs>
      <w:spacing w:line="264" w:lineRule="auto"/>
    </w:pPr>
    <w:rPr>
      <w:rFonts w:ascii="Garamond" w:hAnsi="Garamond" w:cs="Garamond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95DC3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95DC3"/>
    <w:rPr>
      <w:rFonts w:ascii="Lucida Grande" w:eastAsia="Batang" w:hAnsi="Lucida Grande" w:cs="Lucida Grande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F9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2C9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C9E"/>
    <w:rPr>
      <w:rFonts w:ascii="Lucida Grande" w:eastAsia="Batang" w:hAnsi="Lucida Grande" w:cs="Lucida Grande"/>
      <w:sz w:val="18"/>
      <w:szCs w:val="18"/>
      <w:lang w:eastAsia="ar-SA"/>
    </w:rPr>
  </w:style>
  <w:style w:type="paragraph" w:styleId="ListParagraph">
    <w:name w:val="List Paragraph"/>
    <w:basedOn w:val="Normal"/>
    <w:uiPriority w:val="34"/>
    <w:qFormat/>
    <w:rsid w:val="00772C9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93C5A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A733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E3F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F78"/>
    <w:rPr>
      <w:rFonts w:eastAsia="Batang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0E3F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F78"/>
    <w:rPr>
      <w:rFonts w:eastAsia="Batang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14E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14E8"/>
    <w:rPr>
      <w:rFonts w:eastAsia="Batang"/>
      <w:lang w:eastAsia="ar-SA"/>
    </w:rPr>
  </w:style>
  <w:style w:type="character" w:styleId="EndnoteReference">
    <w:name w:val="endnote reference"/>
    <w:basedOn w:val="DefaultParagraphFont"/>
    <w:uiPriority w:val="99"/>
    <w:semiHidden/>
    <w:unhideWhenUsed/>
    <w:rsid w:val="007B14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8D6F4-FA5C-4618-963E-489A3E59A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3844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Image Analysis Course</vt:lpstr>
    </vt:vector>
  </TitlesOfParts>
  <Company>University of Oregon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 Analysis Course</dc:title>
  <dc:subject/>
  <dc:creator>Raghuveer Parthasarathy</dc:creator>
  <cp:keywords/>
  <cp:lastModifiedBy>Raghuveer Parthasarathy</cp:lastModifiedBy>
  <cp:revision>183</cp:revision>
  <cp:lastPrinted>2021-10-15T05:32:00Z</cp:lastPrinted>
  <dcterms:created xsi:type="dcterms:W3CDTF">2018-04-02T17:53:00Z</dcterms:created>
  <dcterms:modified xsi:type="dcterms:W3CDTF">2024-10-22T01:40:00Z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MacEqns">
    <vt:bool>true</vt:bool>
  </property>
</Properties>
</file>